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62394" w14:textId="77777777" w:rsidR="00F60F7F" w:rsidRDefault="004E2C61" w:rsidP="00F60F7F">
      <w:pPr>
        <w:pStyle w:val="Heading2"/>
        <w:tabs>
          <w:tab w:val="left" w:pos="5385"/>
        </w:tabs>
        <w:jc w:val="both"/>
        <w:rPr>
          <w:color w:val="auto"/>
        </w:rPr>
      </w:pPr>
      <w:r w:rsidRPr="00F60F7F">
        <w:rPr>
          <w:color w:val="auto"/>
        </w:rPr>
        <w:drawing>
          <wp:anchor distT="0" distB="0" distL="114300" distR="114300" simplePos="0" relativeHeight="251658240" behindDoc="1" locked="0" layoutInCell="1" allowOverlap="1" wp14:anchorId="6EF10DB7" wp14:editId="4BAEA954">
            <wp:simplePos x="0" y="0"/>
            <wp:positionH relativeFrom="page">
              <wp:align>left</wp:align>
            </wp:positionH>
            <wp:positionV relativeFrom="paragraph">
              <wp:posOffset>76200</wp:posOffset>
            </wp:positionV>
            <wp:extent cx="17336388" cy="6161405"/>
            <wp:effectExtent l="76200" t="76200" r="132715" b="125095"/>
            <wp:wrapTight wrapText="bothSides">
              <wp:wrapPolygon edited="0">
                <wp:start x="-47" y="-267"/>
                <wp:lineTo x="-95" y="-200"/>
                <wp:lineTo x="-95" y="21705"/>
                <wp:lineTo x="-47" y="21972"/>
                <wp:lineTo x="21694" y="21972"/>
                <wp:lineTo x="21742" y="21237"/>
                <wp:lineTo x="21742" y="868"/>
                <wp:lineTo x="21694" y="-134"/>
                <wp:lineTo x="21694" y="-267"/>
                <wp:lineTo x="-47" y="-267"/>
              </wp:wrapPolygon>
            </wp:wrapTight>
            <wp:docPr id="3909111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911121" name="Picture 1" descr="A screenshot of a computer&#10;&#10;Description automatically generated"/>
                    <pic:cNvPicPr/>
                  </pic:nvPicPr>
                  <pic:blipFill rotWithShape="1">
                    <a:blip r:embed="rId5">
                      <a:extLst>
                        <a:ext uri="{28A0092B-C50C-407E-A947-70E740481C1C}">
                          <a14:useLocalDpi xmlns:a14="http://schemas.microsoft.com/office/drawing/2010/main" val="0"/>
                        </a:ext>
                      </a:extLst>
                    </a:blip>
                    <a:srcRect l="738" t="25191" b="4296"/>
                    <a:stretch/>
                  </pic:blipFill>
                  <pic:spPr bwMode="auto">
                    <a:xfrm>
                      <a:off x="0" y="0"/>
                      <a:ext cx="17336388" cy="61614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60F7F">
        <w:rPr>
          <w:color w:val="auto"/>
        </w:rPr>
        <w:t xml:space="preserve">Practice Response/Action Plan: </w:t>
      </w:r>
    </w:p>
    <w:p w14:paraId="50B91D6B" w14:textId="77777777" w:rsidR="00F60F7F" w:rsidRDefault="00F60F7F" w:rsidP="00F60F7F">
      <w:pPr>
        <w:pStyle w:val="Heading2"/>
        <w:tabs>
          <w:tab w:val="left" w:pos="5385"/>
        </w:tabs>
        <w:jc w:val="both"/>
        <w:rPr>
          <w:color w:val="auto"/>
        </w:rPr>
      </w:pPr>
    </w:p>
    <w:p w14:paraId="0D365B1A" w14:textId="4B84A00B" w:rsidR="007C4CE1" w:rsidRPr="00F60F7F" w:rsidRDefault="00F60F7F" w:rsidP="00F60F7F">
      <w:pPr>
        <w:pStyle w:val="Heading2"/>
        <w:tabs>
          <w:tab w:val="left" w:pos="5385"/>
        </w:tabs>
        <w:jc w:val="both"/>
        <w:rPr>
          <w:color w:val="auto"/>
        </w:rPr>
      </w:pPr>
      <w:r>
        <w:rPr>
          <w:color w:val="auto"/>
        </w:rPr>
        <w:t xml:space="preserve">The Practice now has a cloud-based telephone system which allows for a call queueing facility and a call back facility. The Practice currently sits above the local and national averages. We will continue to monitor phones at our busiest times and will ensure we have enough staff to answer phones efficiently. </w:t>
      </w:r>
      <w:r>
        <w:tab/>
      </w:r>
    </w:p>
    <w:sectPr w:rsidR="007C4CE1" w:rsidRPr="00F60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61"/>
    <w:rsid w:val="0032617D"/>
    <w:rsid w:val="004E2C61"/>
    <w:rsid w:val="007C4CE1"/>
    <w:rsid w:val="007F5ED6"/>
    <w:rsid w:val="00BC7C07"/>
    <w:rsid w:val="00F60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D644"/>
  <w15:chartTrackingRefBased/>
  <w15:docId w15:val="{01249486-3EC0-46B2-8C7A-A8FB3B10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F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0F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0F7F"/>
    <w:pPr>
      <w:spacing w:after="0" w:line="240" w:lineRule="auto"/>
    </w:pPr>
  </w:style>
  <w:style w:type="character" w:customStyle="1" w:styleId="Heading1Char">
    <w:name w:val="Heading 1 Char"/>
    <w:basedOn w:val="DefaultParagraphFont"/>
    <w:link w:val="Heading1"/>
    <w:uiPriority w:val="9"/>
    <w:rsid w:val="00F60F7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60F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349D2-90CB-4A96-9E5F-DCB8CBF9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GURNEY, Jade (COLNEY,COLERIDGE HSE BRICKET WOOD MCS)</dc:creator>
  <cp:keywords/>
  <dc:description/>
  <cp:lastModifiedBy>GURNEY, Jade (COLNEY,COLERIDGE HSE BRICKET WOOD MCS)</cp:lastModifiedBy>
  <cp:revision>4</cp:revision>
  <dcterms:created xsi:type="dcterms:W3CDTF">2023-07-26T08:05:00Z</dcterms:created>
  <dcterms:modified xsi:type="dcterms:W3CDTF">2023-07-26T13:37:00Z</dcterms:modified>
</cp:coreProperties>
</file>